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9E" w:rsidRDefault="006C3E9E" w:rsidP="00AC72CA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AC72CA" w:rsidRPr="00E66634" w:rsidRDefault="00AC72CA" w:rsidP="00AC72CA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666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APOSTILAMENTO</w:t>
      </w:r>
    </w:p>
    <w:p w:rsidR="00AC72CA" w:rsidRPr="00E66634" w:rsidRDefault="00AC72CA" w:rsidP="00AC72C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C72CA" w:rsidRPr="00E66634" w:rsidRDefault="00AC72CA" w:rsidP="00526741">
      <w:pPr>
        <w:widowControl w:val="0"/>
        <w:tabs>
          <w:tab w:val="left" w:pos="204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3F750D" w:rsidRPr="00175013">
        <w:rPr>
          <w:rFonts w:ascii="Arial" w:hAnsi="Arial" w:cs="Arial"/>
          <w:b/>
          <w:color w:val="000000" w:themeColor="text1"/>
          <w:sz w:val="24"/>
          <w:szCs w:val="24"/>
        </w:rPr>
        <w:t xml:space="preserve">FUNDO MUNICIPAL DE SAÚDE, </w:t>
      </w:r>
      <w:r w:rsidR="003F750D">
        <w:rPr>
          <w:rFonts w:ascii="Arial" w:hAnsi="Arial" w:cs="Arial"/>
          <w:color w:val="000000" w:themeColor="text1"/>
          <w:sz w:val="24"/>
          <w:szCs w:val="24"/>
        </w:rPr>
        <w:t>por seu representante o gestor</w:t>
      </w:r>
      <w:r w:rsidR="00175013">
        <w:rPr>
          <w:rFonts w:ascii="Arial" w:hAnsi="Arial" w:cs="Arial"/>
          <w:color w:val="000000" w:themeColor="text1"/>
          <w:sz w:val="24"/>
          <w:szCs w:val="24"/>
        </w:rPr>
        <w:t>a</w:t>
      </w:r>
      <w:r w:rsidR="009E33CA" w:rsidRPr="00E666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75013">
        <w:rPr>
          <w:rFonts w:ascii="Arial" w:hAnsi="Arial" w:cs="Arial"/>
          <w:color w:val="000000" w:themeColor="text1"/>
          <w:sz w:val="24"/>
          <w:szCs w:val="24"/>
        </w:rPr>
        <w:t>Daysy</w:t>
      </w:r>
      <w:proofErr w:type="spellEnd"/>
      <w:r w:rsidR="00175013">
        <w:rPr>
          <w:rFonts w:ascii="Arial" w:hAnsi="Arial" w:cs="Arial"/>
          <w:color w:val="000000" w:themeColor="text1"/>
          <w:sz w:val="24"/>
          <w:szCs w:val="24"/>
        </w:rPr>
        <w:t xml:space="preserve"> Rosa da Silva</w:t>
      </w: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, procede </w:t>
      </w:r>
      <w:r w:rsidR="008C610F" w:rsidRPr="00526741">
        <w:rPr>
          <w:rFonts w:ascii="Arial" w:hAnsi="Arial" w:cs="Arial"/>
          <w:b/>
          <w:color w:val="000000" w:themeColor="text1"/>
          <w:sz w:val="24"/>
          <w:szCs w:val="24"/>
        </w:rPr>
        <w:t>APOSTILAMENTO</w:t>
      </w:r>
      <w:r w:rsidR="00EB52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7360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0A7360" w:rsidRPr="00E66634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E95762">
        <w:rPr>
          <w:rFonts w:ascii="Arial" w:hAnsi="Arial" w:cs="Arial"/>
          <w:b/>
          <w:color w:val="000000" w:themeColor="text1"/>
          <w:sz w:val="24"/>
          <w:szCs w:val="24"/>
        </w:rPr>
        <w:t>ONTRATO Nº 018</w:t>
      </w:r>
      <w:r w:rsidR="008A0AE8">
        <w:rPr>
          <w:rFonts w:ascii="Arial" w:hAnsi="Arial" w:cs="Arial"/>
          <w:b/>
          <w:color w:val="000000" w:themeColor="text1"/>
          <w:sz w:val="24"/>
          <w:szCs w:val="24"/>
        </w:rPr>
        <w:t>/2019</w:t>
      </w:r>
      <w:r w:rsidR="0097733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97733A">
        <w:rPr>
          <w:rFonts w:ascii="Arial" w:hAnsi="Arial" w:cs="Arial"/>
          <w:color w:val="000000" w:themeColor="text1"/>
          <w:sz w:val="24"/>
          <w:szCs w:val="24"/>
        </w:rPr>
        <w:t>e de seu Termo</w:t>
      </w:r>
      <w:r w:rsidR="0097733A" w:rsidRPr="0097733A">
        <w:rPr>
          <w:rFonts w:ascii="Arial" w:hAnsi="Arial" w:cs="Arial"/>
          <w:color w:val="000000" w:themeColor="text1"/>
          <w:sz w:val="24"/>
          <w:szCs w:val="24"/>
        </w:rPr>
        <w:t xml:space="preserve"> Aditivo</w:t>
      </w:r>
      <w:r w:rsidR="009773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5013">
        <w:rPr>
          <w:rFonts w:ascii="Arial" w:hAnsi="Arial" w:cs="Arial"/>
          <w:b/>
          <w:color w:val="000000" w:themeColor="text1"/>
          <w:sz w:val="24"/>
          <w:szCs w:val="24"/>
        </w:rPr>
        <w:t>Nº 02/2020</w:t>
      </w:r>
      <w:r w:rsidR="0097733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97733A" w:rsidRPr="0097733A">
        <w:rPr>
          <w:rFonts w:ascii="Arial" w:hAnsi="Arial" w:cs="Arial"/>
          <w:color w:val="000000" w:themeColor="text1"/>
          <w:sz w:val="24"/>
          <w:szCs w:val="24"/>
        </w:rPr>
        <w:t>da empresa</w:t>
      </w:r>
      <w:r w:rsidR="009773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762" w:rsidRPr="00E95762">
        <w:rPr>
          <w:rFonts w:ascii="Arial" w:hAnsi="Arial" w:cs="Arial"/>
          <w:b/>
          <w:color w:val="000000" w:themeColor="text1"/>
          <w:sz w:val="24"/>
          <w:szCs w:val="24"/>
        </w:rPr>
        <w:t>RAPHAEL ELIAS FERREIRA &amp; CIA LTDA</w:t>
      </w:r>
      <w:r w:rsidR="00E21B4B" w:rsidRPr="00EB5270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526741" w:rsidRPr="00EB5270">
        <w:rPr>
          <w:rFonts w:ascii="Arial" w:hAnsi="Arial" w:cs="Arial"/>
          <w:color w:val="000000" w:themeColor="text1"/>
          <w:sz w:val="24"/>
          <w:szCs w:val="24"/>
        </w:rPr>
        <w:t xml:space="preserve">o qual se refere </w:t>
      </w:r>
      <w:r w:rsidR="00E95762" w:rsidRPr="00E95762">
        <w:rPr>
          <w:rFonts w:ascii="Arial" w:hAnsi="Arial" w:cs="Arial"/>
          <w:sz w:val="24"/>
          <w:szCs w:val="24"/>
        </w:rPr>
        <w:t xml:space="preserve">contratação de prestação de serviços de profissionais definidos pela CREDENCIADA conforme relação constante do Anexo I e II, para a terceirização da prestação dos profissionais na área de saúde, na especialidade de </w:t>
      </w:r>
      <w:r w:rsidR="00E95762" w:rsidRPr="00E95762">
        <w:rPr>
          <w:rFonts w:ascii="Arial" w:hAnsi="Arial" w:cs="Arial"/>
          <w:b/>
          <w:sz w:val="24"/>
          <w:szCs w:val="24"/>
        </w:rPr>
        <w:t>Médico - Ginecologista</w:t>
      </w:r>
      <w:r w:rsidR="00E95762" w:rsidRPr="00E95762">
        <w:rPr>
          <w:rFonts w:ascii="Arial" w:hAnsi="Arial" w:cs="Arial"/>
          <w:sz w:val="24"/>
          <w:szCs w:val="24"/>
        </w:rPr>
        <w:t xml:space="preserve">, para o desempenho em atendimento a serem executados no </w:t>
      </w:r>
      <w:r w:rsidR="00E95762" w:rsidRPr="00E95762">
        <w:rPr>
          <w:rFonts w:ascii="Arial" w:hAnsi="Arial" w:cs="Arial"/>
          <w:b/>
          <w:sz w:val="24"/>
          <w:szCs w:val="24"/>
        </w:rPr>
        <w:t>CENTRO DE SAÚDE DR. GUILHEBALDO DE MENEZES</w:t>
      </w:r>
      <w:r w:rsidR="00E95762" w:rsidRPr="00E95762">
        <w:rPr>
          <w:rFonts w:ascii="Arial" w:hAnsi="Arial" w:cs="Arial"/>
          <w:sz w:val="24"/>
          <w:szCs w:val="24"/>
        </w:rPr>
        <w:t>, bem como em Programas onde seus serviços forem necessários, Clínica ou Consultório do profissional da CREDENCIADA e nas unidades de Saúde credenciadas pelo S.U.S. (Sistema Único de Saúde) no município de BURITI ALEGRE, mediante prévia designação da CREDENCIANTE, ou em locais para os quais for designado</w:t>
      </w:r>
      <w:r w:rsidR="003F750D" w:rsidRPr="00E957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C72CA" w:rsidRPr="00E66634" w:rsidRDefault="00AC72CA" w:rsidP="00AC72CA">
      <w:pPr>
        <w:ind w:firstLine="18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2CA" w:rsidRPr="00E66634" w:rsidRDefault="00AC72CA" w:rsidP="00C026D0">
      <w:pPr>
        <w:ind w:left="1843" w:right="4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>“Art. 65.  Os contratos regidos por esta Lei poderão ser alterados, com as devidas justificativas, nos seguintes casos:</w:t>
      </w:r>
    </w:p>
    <w:p w:rsidR="00AC72CA" w:rsidRPr="00E66634" w:rsidRDefault="00AC72CA" w:rsidP="00C026D0">
      <w:pPr>
        <w:ind w:left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>§ 8</w:t>
      </w:r>
      <w:proofErr w:type="gramStart"/>
      <w:r w:rsidRPr="00E66634">
        <w:rPr>
          <w:rFonts w:ascii="Arial" w:hAnsi="Arial" w:cs="Arial"/>
          <w:b/>
          <w:color w:val="000000" w:themeColor="text1"/>
          <w:sz w:val="24"/>
          <w:szCs w:val="24"/>
          <w:u w:val="single"/>
          <w:vertAlign w:val="superscript"/>
        </w:rPr>
        <w:t>o</w:t>
      </w: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>  A</w:t>
      </w:r>
      <w:proofErr w:type="gramEnd"/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 xml:space="preserve"> variação do valor contratual para fazer face ao reajuste de preços previsto no próprio contrato, as atualizações, compensações ou penalizações financeiras decorrentes das condições de pagamento nele previstas, bem como o empenho de dotações orçamentárias suplementares até o limite do seu valor corrigido, não caracterizam alteração do mesmo, podendo ser registrados por simples apostila, dispensando a celebração de aditamento. “</w:t>
      </w:r>
    </w:p>
    <w:p w:rsidR="00AC72CA" w:rsidRPr="00E66634" w:rsidRDefault="00AC72CA" w:rsidP="00AC72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2CA" w:rsidRPr="00E66634" w:rsidRDefault="00AC72CA" w:rsidP="00AC72C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O presente </w:t>
      </w:r>
      <w:proofErr w:type="spellStart"/>
      <w:r w:rsidRPr="00E66634">
        <w:rPr>
          <w:rFonts w:ascii="Arial" w:hAnsi="Arial" w:cs="Arial"/>
          <w:color w:val="000000" w:themeColor="text1"/>
          <w:sz w:val="24"/>
          <w:szCs w:val="24"/>
        </w:rPr>
        <w:t>apostilamento</w:t>
      </w:r>
      <w:proofErr w:type="spellEnd"/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 tem como objetivo </w:t>
      </w:r>
      <w:r w:rsidR="009E33CA" w:rsidRPr="00E66634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435D16" w:rsidRPr="00E66634">
        <w:rPr>
          <w:rFonts w:ascii="Arial" w:hAnsi="Arial" w:cs="Arial"/>
          <w:color w:val="000000" w:themeColor="text1"/>
          <w:sz w:val="24"/>
          <w:szCs w:val="24"/>
        </w:rPr>
        <w:t xml:space="preserve">empenho </w:t>
      </w:r>
      <w:r w:rsidR="009E33CA" w:rsidRPr="00E66634">
        <w:rPr>
          <w:rFonts w:ascii="Arial" w:hAnsi="Arial" w:cs="Arial"/>
          <w:color w:val="000000" w:themeColor="text1"/>
          <w:sz w:val="24"/>
          <w:szCs w:val="24"/>
        </w:rPr>
        <w:t xml:space="preserve">do contrato </w:t>
      </w:r>
      <w:r w:rsidR="009E33CA" w:rsidRPr="00EB5270">
        <w:rPr>
          <w:rFonts w:ascii="Arial" w:hAnsi="Arial" w:cs="Arial"/>
          <w:b/>
          <w:color w:val="000000" w:themeColor="text1"/>
          <w:sz w:val="24"/>
          <w:szCs w:val="24"/>
        </w:rPr>
        <w:t>n°</w:t>
      </w:r>
      <w:r w:rsidR="00E95762">
        <w:rPr>
          <w:rFonts w:ascii="Arial" w:hAnsi="Arial" w:cs="Arial"/>
          <w:b/>
          <w:color w:val="000000" w:themeColor="text1"/>
          <w:sz w:val="24"/>
          <w:szCs w:val="24"/>
        </w:rPr>
        <w:t>018</w:t>
      </w:r>
      <w:r w:rsidR="00175013">
        <w:rPr>
          <w:rFonts w:ascii="Arial" w:hAnsi="Arial" w:cs="Arial"/>
          <w:b/>
          <w:color w:val="000000" w:themeColor="text1"/>
          <w:sz w:val="24"/>
          <w:szCs w:val="24"/>
        </w:rPr>
        <w:t>/2019</w:t>
      </w:r>
      <w:r w:rsidR="0097733A">
        <w:rPr>
          <w:rFonts w:ascii="Arial" w:hAnsi="Arial" w:cs="Arial"/>
          <w:b/>
          <w:color w:val="000000" w:themeColor="text1"/>
          <w:sz w:val="24"/>
          <w:szCs w:val="24"/>
        </w:rPr>
        <w:t xml:space="preserve"> e termo aditivo nº </w:t>
      </w:r>
      <w:r w:rsidR="00175013">
        <w:rPr>
          <w:rFonts w:ascii="Arial" w:hAnsi="Arial" w:cs="Arial"/>
          <w:b/>
          <w:color w:val="000000" w:themeColor="text1"/>
          <w:sz w:val="24"/>
          <w:szCs w:val="24"/>
        </w:rPr>
        <w:t>02/2020</w:t>
      </w:r>
      <w:r w:rsidR="0050327E">
        <w:rPr>
          <w:rFonts w:ascii="Arial" w:hAnsi="Arial" w:cs="Arial"/>
          <w:b/>
          <w:color w:val="000000" w:themeColor="text1"/>
          <w:sz w:val="24"/>
          <w:szCs w:val="24"/>
        </w:rPr>
        <w:t xml:space="preserve"> no</w:t>
      </w:r>
      <w:r w:rsidR="009E33CA" w:rsidRPr="00E66634">
        <w:rPr>
          <w:rFonts w:ascii="Arial" w:hAnsi="Arial" w:cs="Arial"/>
          <w:color w:val="000000" w:themeColor="text1"/>
          <w:sz w:val="24"/>
          <w:szCs w:val="24"/>
        </w:rPr>
        <w:t xml:space="preserve"> valor</w:t>
      </w:r>
      <w:r w:rsidR="0050327E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5270">
        <w:rPr>
          <w:rFonts w:ascii="Arial" w:hAnsi="Arial" w:cs="Arial"/>
          <w:b/>
          <w:color w:val="000000" w:themeColor="text1"/>
          <w:sz w:val="24"/>
          <w:szCs w:val="24"/>
        </w:rPr>
        <w:t xml:space="preserve">R$ </w:t>
      </w:r>
      <w:r w:rsidR="00E9576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34.500,00</w:t>
      </w: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 com Fonte de Recurso</w:t>
      </w:r>
      <w:r w:rsidR="00C33500" w:rsidRPr="00E666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750D">
        <w:rPr>
          <w:rFonts w:ascii="Arial" w:hAnsi="Arial" w:cs="Arial"/>
          <w:color w:val="000000" w:themeColor="text1"/>
          <w:sz w:val="24"/>
          <w:szCs w:val="24"/>
        </w:rPr>
        <w:t>102</w:t>
      </w: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.000 </w:t>
      </w: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 xml:space="preserve">para ser </w:t>
      </w:r>
      <w:r w:rsidR="00435D16" w:rsidRPr="00E66634">
        <w:rPr>
          <w:rFonts w:ascii="Arial" w:hAnsi="Arial" w:cs="Arial"/>
          <w:b/>
          <w:color w:val="000000" w:themeColor="text1"/>
          <w:sz w:val="24"/>
          <w:szCs w:val="24"/>
        </w:rPr>
        <w:t>em</w:t>
      </w: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 xml:space="preserve">penhado </w:t>
      </w:r>
      <w:r w:rsidR="00E66634" w:rsidRPr="00E66634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175013">
        <w:rPr>
          <w:rFonts w:ascii="Arial" w:hAnsi="Arial" w:cs="Arial"/>
          <w:b/>
          <w:color w:val="000000" w:themeColor="text1"/>
          <w:sz w:val="24"/>
          <w:szCs w:val="24"/>
        </w:rPr>
        <w:t xml:space="preserve"> Fonte de Recurso 231</w:t>
      </w: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>.000</w:t>
      </w:r>
      <w:r w:rsidR="00E66634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E66634" w:rsidRPr="00E66634">
        <w:rPr>
          <w:rFonts w:ascii="Arial" w:hAnsi="Arial" w:cs="Arial"/>
          <w:color w:val="000000" w:themeColor="text1"/>
          <w:sz w:val="24"/>
          <w:szCs w:val="24"/>
        </w:rPr>
        <w:t>conforme descrição abaixo</w:t>
      </w:r>
      <w:r w:rsidRPr="00E66634">
        <w:rPr>
          <w:rFonts w:ascii="Arial" w:hAnsi="Arial" w:cs="Arial"/>
          <w:color w:val="000000" w:themeColor="text1"/>
          <w:sz w:val="24"/>
          <w:szCs w:val="24"/>
        </w:rPr>
        <w:t>.</w:t>
      </w:r>
      <w:r w:rsidRPr="00E6663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C72CA" w:rsidRPr="003F750D" w:rsidRDefault="00AC72CA" w:rsidP="00AC72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663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DE: 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>06 – FMS Buriti Alegre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>06.01 – Fundo Municipal de Saúde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>06.01.10 – Saúde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>06.01.10.301 – Atenção Básica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 xml:space="preserve">06.01.10.301.1038 – Assistência </w:t>
      </w:r>
      <w:proofErr w:type="spellStart"/>
      <w:r w:rsidRPr="00E95762">
        <w:rPr>
          <w:rFonts w:cs="Arial"/>
          <w:color w:val="000000" w:themeColor="text1"/>
          <w:szCs w:val="24"/>
        </w:rPr>
        <w:t>a</w:t>
      </w:r>
      <w:proofErr w:type="spellEnd"/>
      <w:r w:rsidRPr="00E95762">
        <w:rPr>
          <w:rFonts w:cs="Arial"/>
          <w:color w:val="000000" w:themeColor="text1"/>
          <w:szCs w:val="24"/>
        </w:rPr>
        <w:t xml:space="preserve"> Saúde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>06.01.10.301.1038. 2.123 – Manutenção do Bloco de Atenção Básica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 xml:space="preserve">2021 - </w:t>
      </w:r>
      <w:r w:rsidRPr="00E95762">
        <w:rPr>
          <w:rFonts w:cs="Arial"/>
          <w:b/>
          <w:color w:val="000000" w:themeColor="text1"/>
          <w:szCs w:val="24"/>
        </w:rPr>
        <w:t>0353</w:t>
      </w:r>
      <w:r w:rsidRPr="00E95762">
        <w:rPr>
          <w:rFonts w:cs="Arial"/>
          <w:color w:val="000000" w:themeColor="text1"/>
          <w:szCs w:val="24"/>
        </w:rPr>
        <w:t xml:space="preserve"> - 3.3.90.39.00 – Outros Serviços de Terceiros – Pessoa Jurídica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>Fonte de Recursos: 102 - Receitas de Impostos e de Transferência de Impostos – Saúde</w:t>
      </w:r>
    </w:p>
    <w:p w:rsidR="00AC72CA" w:rsidRPr="00E66634" w:rsidRDefault="00AC72CA" w:rsidP="00AC72CA">
      <w:pPr>
        <w:pStyle w:val="Lista2"/>
        <w:ind w:left="0" w:firstLine="0"/>
        <w:rPr>
          <w:rFonts w:cs="Arial"/>
          <w:color w:val="000000" w:themeColor="text1"/>
          <w:szCs w:val="24"/>
        </w:rPr>
      </w:pPr>
    </w:p>
    <w:p w:rsidR="00AE6869" w:rsidRDefault="00AE6869" w:rsidP="00BA70D8">
      <w:pPr>
        <w:pStyle w:val="Lista2"/>
        <w:ind w:left="0" w:firstLine="0"/>
        <w:jc w:val="both"/>
        <w:rPr>
          <w:rFonts w:cs="Arial"/>
          <w:b/>
          <w:color w:val="000000" w:themeColor="text1"/>
          <w:szCs w:val="24"/>
          <w:u w:val="single"/>
        </w:rPr>
      </w:pPr>
    </w:p>
    <w:p w:rsidR="00784216" w:rsidRDefault="00AC72CA" w:rsidP="00BA70D8">
      <w:pPr>
        <w:pStyle w:val="Lista2"/>
        <w:ind w:left="0" w:firstLine="0"/>
        <w:jc w:val="both"/>
        <w:rPr>
          <w:rFonts w:cs="Arial"/>
          <w:b/>
          <w:color w:val="000000" w:themeColor="text1"/>
          <w:szCs w:val="24"/>
          <w:u w:val="single"/>
        </w:rPr>
      </w:pPr>
      <w:r w:rsidRPr="00E66634">
        <w:rPr>
          <w:rFonts w:cs="Arial"/>
          <w:b/>
          <w:color w:val="000000" w:themeColor="text1"/>
          <w:szCs w:val="24"/>
          <w:u w:val="single"/>
        </w:rPr>
        <w:t>PARA: </w:t>
      </w:r>
    </w:p>
    <w:p w:rsidR="00E66634" w:rsidRPr="00E66634" w:rsidRDefault="00E66634" w:rsidP="00BA70D8">
      <w:pPr>
        <w:pStyle w:val="Lista2"/>
        <w:ind w:left="0" w:firstLine="0"/>
        <w:jc w:val="both"/>
        <w:rPr>
          <w:rFonts w:cs="Arial"/>
          <w:b/>
          <w:color w:val="000000" w:themeColor="text1"/>
          <w:szCs w:val="24"/>
          <w:u w:val="single"/>
        </w:rPr>
      </w:pP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>06 – FMS Buriti Alegre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>06.01 – Fundo Municipal de Saúde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>06.01.10 – Saúde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>06.01.10.301 – Atenção Básica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 xml:space="preserve">06.01.10.301.1038 – Assistência </w:t>
      </w:r>
      <w:proofErr w:type="spellStart"/>
      <w:r w:rsidRPr="00E95762">
        <w:rPr>
          <w:rFonts w:cs="Arial"/>
          <w:color w:val="000000" w:themeColor="text1"/>
          <w:szCs w:val="24"/>
        </w:rPr>
        <w:t>a</w:t>
      </w:r>
      <w:proofErr w:type="spellEnd"/>
      <w:r w:rsidRPr="00E95762">
        <w:rPr>
          <w:rFonts w:cs="Arial"/>
          <w:color w:val="000000" w:themeColor="text1"/>
          <w:szCs w:val="24"/>
        </w:rPr>
        <w:t xml:space="preserve"> Saúde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>06.01.10.301.1038. 2.123 – Manutenção do Bloco de Atenção Básica</w:t>
      </w:r>
    </w:p>
    <w:p w:rsidR="00E95762" w:rsidRPr="00E95762" w:rsidRDefault="00E95762" w:rsidP="00E95762">
      <w:pPr>
        <w:pStyle w:val="Lista2"/>
        <w:ind w:left="0" w:firstLine="0"/>
        <w:jc w:val="both"/>
        <w:rPr>
          <w:rFonts w:cs="Arial"/>
          <w:color w:val="000000" w:themeColor="text1"/>
          <w:szCs w:val="24"/>
        </w:rPr>
      </w:pPr>
      <w:r w:rsidRPr="00E95762">
        <w:rPr>
          <w:rFonts w:cs="Arial"/>
          <w:color w:val="000000" w:themeColor="text1"/>
          <w:szCs w:val="24"/>
        </w:rPr>
        <w:t xml:space="preserve">2021 - </w:t>
      </w:r>
      <w:r w:rsidRPr="00E95762">
        <w:rPr>
          <w:rFonts w:cs="Arial"/>
          <w:b/>
          <w:color w:val="000000" w:themeColor="text1"/>
          <w:szCs w:val="24"/>
        </w:rPr>
        <w:t>0353</w:t>
      </w:r>
      <w:r w:rsidRPr="00E95762">
        <w:rPr>
          <w:rFonts w:cs="Arial"/>
          <w:color w:val="000000" w:themeColor="text1"/>
          <w:szCs w:val="24"/>
        </w:rPr>
        <w:t xml:space="preserve"> - 3.3.90.39.00 – Outros Serviços de Terceiros – Pessoa Jurídica</w:t>
      </w:r>
    </w:p>
    <w:p w:rsidR="00175013" w:rsidRDefault="00175013" w:rsidP="00175013">
      <w:pPr>
        <w:pStyle w:val="Lista2"/>
        <w:ind w:left="0" w:firstLine="0"/>
        <w:jc w:val="both"/>
        <w:rPr>
          <w:rFonts w:cs="Arial"/>
          <w:szCs w:val="24"/>
        </w:rPr>
      </w:pPr>
      <w:r w:rsidRPr="00175013">
        <w:rPr>
          <w:rFonts w:cs="Arial"/>
          <w:color w:val="000000" w:themeColor="text1"/>
          <w:szCs w:val="24"/>
        </w:rPr>
        <w:t>Fonte de Recursos:</w:t>
      </w:r>
      <w:r>
        <w:rPr>
          <w:rFonts w:cs="Arial"/>
          <w:color w:val="000000" w:themeColor="text1"/>
          <w:szCs w:val="24"/>
        </w:rPr>
        <w:t xml:space="preserve"> 231 - </w:t>
      </w:r>
      <w:r>
        <w:t>Transferência de Recursos do Sistema Único de Saúde - SUS / Estados</w:t>
      </w:r>
      <w:bookmarkStart w:id="0" w:name="_GoBack"/>
      <w:bookmarkEnd w:id="0"/>
    </w:p>
    <w:p w:rsidR="00175013" w:rsidRPr="008F3FC8" w:rsidRDefault="00175013" w:rsidP="00175013">
      <w:pPr>
        <w:pStyle w:val="Lista2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AC72CA" w:rsidRPr="00E66634" w:rsidRDefault="00AC72CA" w:rsidP="00E66634">
      <w:pPr>
        <w:pStyle w:val="Lista2"/>
        <w:ind w:left="0" w:firstLine="0"/>
        <w:jc w:val="both"/>
        <w:rPr>
          <w:b/>
          <w:color w:val="000000" w:themeColor="text1"/>
          <w:szCs w:val="24"/>
          <w:lang w:eastAsia="zh-CN"/>
        </w:rPr>
      </w:pPr>
    </w:p>
    <w:p w:rsidR="00784216" w:rsidRPr="00E66634" w:rsidRDefault="00784216" w:rsidP="00784216">
      <w:pPr>
        <w:tabs>
          <w:tab w:val="left" w:pos="491"/>
        </w:tabs>
        <w:rPr>
          <w:b/>
          <w:color w:val="000000" w:themeColor="text1"/>
          <w:sz w:val="24"/>
          <w:szCs w:val="24"/>
          <w:lang w:eastAsia="zh-CN"/>
        </w:rPr>
      </w:pPr>
    </w:p>
    <w:p w:rsidR="00AC72CA" w:rsidRPr="00E66634" w:rsidRDefault="00C026D0" w:rsidP="00AC72CA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color w:val="000000" w:themeColor="text1"/>
          <w:sz w:val="24"/>
          <w:szCs w:val="24"/>
        </w:rPr>
        <w:t>Buriti Alegre</w:t>
      </w:r>
      <w:r w:rsidR="00175013">
        <w:rPr>
          <w:rFonts w:ascii="Arial" w:hAnsi="Arial" w:cs="Arial"/>
          <w:color w:val="000000" w:themeColor="text1"/>
          <w:sz w:val="24"/>
          <w:szCs w:val="24"/>
        </w:rPr>
        <w:t xml:space="preserve"> – Goiás, 26 de Fevereiro de 2021</w:t>
      </w:r>
      <w:r w:rsidR="00AC72CA" w:rsidRPr="00E6663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C72CA" w:rsidRPr="00E66634" w:rsidRDefault="00AC72CA" w:rsidP="00AC72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6634" w:rsidRDefault="00E66634" w:rsidP="00E6663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2CA" w:rsidRPr="00E66634" w:rsidRDefault="00C026D0" w:rsidP="00E6663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66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27FE6" w:rsidRPr="00727FE6" w:rsidRDefault="00E66634" w:rsidP="00727FE6">
      <w:pPr>
        <w:pStyle w:val="Corpodetexto"/>
        <w:tabs>
          <w:tab w:val="left" w:pos="1759"/>
          <w:tab w:val="left" w:pos="3188"/>
        </w:tabs>
        <w:rPr>
          <w:rFonts w:ascii="Arial" w:hAnsi="Arial" w:cs="Arial"/>
          <w:szCs w:val="24"/>
        </w:rPr>
      </w:pPr>
      <w:r w:rsidRPr="00E66634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27FE6" w:rsidRPr="00727FE6" w:rsidRDefault="00653478" w:rsidP="00727FE6">
      <w:pPr>
        <w:pStyle w:val="TextosemFormata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DAYSY ROSA DA SILVA</w:t>
      </w:r>
    </w:p>
    <w:p w:rsidR="00727FE6" w:rsidRPr="00727FE6" w:rsidRDefault="00727FE6" w:rsidP="00727FE6">
      <w:pPr>
        <w:pStyle w:val="TextosemFormata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27FE6">
        <w:rPr>
          <w:rFonts w:ascii="Arial" w:hAnsi="Arial" w:cs="Arial"/>
          <w:sz w:val="24"/>
          <w:szCs w:val="24"/>
        </w:rPr>
        <w:t>Gestor</w:t>
      </w:r>
      <w:r w:rsidR="00653478">
        <w:rPr>
          <w:rFonts w:ascii="Arial" w:hAnsi="Arial" w:cs="Arial"/>
          <w:sz w:val="24"/>
          <w:szCs w:val="24"/>
        </w:rPr>
        <w:t>a</w:t>
      </w:r>
      <w:r w:rsidRPr="00727FE6">
        <w:rPr>
          <w:rFonts w:ascii="Arial" w:hAnsi="Arial" w:cs="Arial"/>
          <w:sz w:val="24"/>
          <w:szCs w:val="24"/>
        </w:rPr>
        <w:t xml:space="preserve"> do FMS</w:t>
      </w:r>
    </w:p>
    <w:p w:rsidR="00E66634" w:rsidRPr="00684D45" w:rsidRDefault="00E66634" w:rsidP="00727FE6">
      <w:pPr>
        <w:tabs>
          <w:tab w:val="center" w:pos="3402"/>
          <w:tab w:val="left" w:pos="5445"/>
        </w:tabs>
        <w:spacing w:after="0"/>
        <w:ind w:left="3828" w:hanging="3828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E66634" w:rsidRPr="00684D45" w:rsidSect="00C026D0">
      <w:headerReference w:type="default" r:id="rId7"/>
      <w:pgSz w:w="11906" w:h="16838"/>
      <w:pgMar w:top="1417" w:right="2408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2F" w:rsidRDefault="001B3B2F" w:rsidP="00BD17D4">
      <w:pPr>
        <w:spacing w:after="0" w:line="240" w:lineRule="auto"/>
      </w:pPr>
      <w:r>
        <w:separator/>
      </w:r>
    </w:p>
  </w:endnote>
  <w:endnote w:type="continuationSeparator" w:id="0">
    <w:p w:rsidR="001B3B2F" w:rsidRDefault="001B3B2F" w:rsidP="00BD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2F" w:rsidRDefault="001B3B2F" w:rsidP="00BD17D4">
      <w:pPr>
        <w:spacing w:after="0" w:line="240" w:lineRule="auto"/>
      </w:pPr>
      <w:r>
        <w:separator/>
      </w:r>
    </w:p>
  </w:footnote>
  <w:footnote w:type="continuationSeparator" w:id="0">
    <w:p w:rsidR="001B3B2F" w:rsidRDefault="001B3B2F" w:rsidP="00BD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13" w:rsidRPr="00CB6413" w:rsidRDefault="00CB6413" w:rsidP="00CB6413">
    <w:pPr>
      <w:spacing w:after="0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-411480</wp:posOffset>
          </wp:positionV>
          <wp:extent cx="1619250" cy="85725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90"/>
    <w:rsid w:val="00025DDC"/>
    <w:rsid w:val="00090CD7"/>
    <w:rsid w:val="000A7360"/>
    <w:rsid w:val="000C0B1F"/>
    <w:rsid w:val="000C78BC"/>
    <w:rsid w:val="000D54E3"/>
    <w:rsid w:val="000F6431"/>
    <w:rsid w:val="00101491"/>
    <w:rsid w:val="0010489E"/>
    <w:rsid w:val="00110A6C"/>
    <w:rsid w:val="00136418"/>
    <w:rsid w:val="001418FC"/>
    <w:rsid w:val="00157D69"/>
    <w:rsid w:val="00175013"/>
    <w:rsid w:val="001B3B2F"/>
    <w:rsid w:val="001B729D"/>
    <w:rsid w:val="00243BE6"/>
    <w:rsid w:val="00283706"/>
    <w:rsid w:val="00303E59"/>
    <w:rsid w:val="003058C6"/>
    <w:rsid w:val="003E0E76"/>
    <w:rsid w:val="003F750D"/>
    <w:rsid w:val="004044EB"/>
    <w:rsid w:val="004055D3"/>
    <w:rsid w:val="00427012"/>
    <w:rsid w:val="00435D16"/>
    <w:rsid w:val="00436E81"/>
    <w:rsid w:val="00440E4F"/>
    <w:rsid w:val="00467122"/>
    <w:rsid w:val="00497064"/>
    <w:rsid w:val="004C482C"/>
    <w:rsid w:val="004D6404"/>
    <w:rsid w:val="0050327E"/>
    <w:rsid w:val="00513171"/>
    <w:rsid w:val="00520B84"/>
    <w:rsid w:val="00526741"/>
    <w:rsid w:val="00542A60"/>
    <w:rsid w:val="00584425"/>
    <w:rsid w:val="0062124E"/>
    <w:rsid w:val="00653478"/>
    <w:rsid w:val="00655412"/>
    <w:rsid w:val="00684D45"/>
    <w:rsid w:val="006C1350"/>
    <w:rsid w:val="006C1709"/>
    <w:rsid w:val="006C3E9E"/>
    <w:rsid w:val="006E43CA"/>
    <w:rsid w:val="00713045"/>
    <w:rsid w:val="00714790"/>
    <w:rsid w:val="00727C30"/>
    <w:rsid w:val="00727FE6"/>
    <w:rsid w:val="0075249A"/>
    <w:rsid w:val="00755B94"/>
    <w:rsid w:val="00766965"/>
    <w:rsid w:val="0077036A"/>
    <w:rsid w:val="00784216"/>
    <w:rsid w:val="007A70E6"/>
    <w:rsid w:val="007D46CA"/>
    <w:rsid w:val="008021F4"/>
    <w:rsid w:val="008378EC"/>
    <w:rsid w:val="00861086"/>
    <w:rsid w:val="00865CFB"/>
    <w:rsid w:val="008A0AE8"/>
    <w:rsid w:val="008B0429"/>
    <w:rsid w:val="008C324A"/>
    <w:rsid w:val="008C610F"/>
    <w:rsid w:val="0090487C"/>
    <w:rsid w:val="009309C5"/>
    <w:rsid w:val="009653B8"/>
    <w:rsid w:val="00970D3F"/>
    <w:rsid w:val="00974E21"/>
    <w:rsid w:val="0097733A"/>
    <w:rsid w:val="0098395B"/>
    <w:rsid w:val="009850C3"/>
    <w:rsid w:val="009D4A33"/>
    <w:rsid w:val="009D501B"/>
    <w:rsid w:val="009E33CA"/>
    <w:rsid w:val="009E4652"/>
    <w:rsid w:val="009F32A3"/>
    <w:rsid w:val="00A34E18"/>
    <w:rsid w:val="00A51DD3"/>
    <w:rsid w:val="00A958AE"/>
    <w:rsid w:val="00AC72CA"/>
    <w:rsid w:val="00AE6869"/>
    <w:rsid w:val="00B24A53"/>
    <w:rsid w:val="00B45ECD"/>
    <w:rsid w:val="00B61056"/>
    <w:rsid w:val="00B84AC8"/>
    <w:rsid w:val="00BA70D8"/>
    <w:rsid w:val="00BD17D4"/>
    <w:rsid w:val="00C026D0"/>
    <w:rsid w:val="00C17B0A"/>
    <w:rsid w:val="00C33500"/>
    <w:rsid w:val="00C405B3"/>
    <w:rsid w:val="00CA6266"/>
    <w:rsid w:val="00CB3B61"/>
    <w:rsid w:val="00CB6413"/>
    <w:rsid w:val="00CD169E"/>
    <w:rsid w:val="00D65DD2"/>
    <w:rsid w:val="00D828F8"/>
    <w:rsid w:val="00DF20F8"/>
    <w:rsid w:val="00DF47A3"/>
    <w:rsid w:val="00E21B4B"/>
    <w:rsid w:val="00E61B82"/>
    <w:rsid w:val="00E66634"/>
    <w:rsid w:val="00E74F98"/>
    <w:rsid w:val="00E95762"/>
    <w:rsid w:val="00E968C9"/>
    <w:rsid w:val="00EB5270"/>
    <w:rsid w:val="00EB7509"/>
    <w:rsid w:val="00F66B34"/>
    <w:rsid w:val="00F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E6931-6DC6-4FF0-8A7C-320CEF1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B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qFormat/>
    <w:rsid w:val="00C026D0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47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6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6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17D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D17D4"/>
  </w:style>
  <w:style w:type="paragraph" w:styleId="Rodap">
    <w:name w:val="footer"/>
    <w:basedOn w:val="Normal"/>
    <w:link w:val="RodapChar"/>
    <w:uiPriority w:val="99"/>
    <w:unhideWhenUsed/>
    <w:rsid w:val="00BD17D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D17D4"/>
  </w:style>
  <w:style w:type="character" w:styleId="Hyperlink">
    <w:name w:val="Hyperlink"/>
    <w:basedOn w:val="Fontepargpadro"/>
    <w:uiPriority w:val="99"/>
    <w:unhideWhenUsed/>
    <w:rsid w:val="00CB641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405B3"/>
    <w:pPr>
      <w:spacing w:after="0" w:line="240" w:lineRule="auto"/>
      <w:ind w:left="2832" w:firstLine="708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405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P30">
    <w:name w:val="P30"/>
    <w:basedOn w:val="Normal"/>
    <w:rsid w:val="00C405B3"/>
    <w:pPr>
      <w:spacing w:after="0" w:line="240" w:lineRule="auto"/>
      <w:jc w:val="both"/>
    </w:pPr>
    <w:rPr>
      <w:rFonts w:ascii="Times New Roman" w:eastAsia="Times New Roman" w:hAnsi="Times New Roman"/>
      <w:b/>
      <w:snapToGrid w:val="0"/>
      <w:sz w:val="24"/>
      <w:szCs w:val="20"/>
      <w:lang w:eastAsia="pt-BR"/>
    </w:rPr>
  </w:style>
  <w:style w:type="paragraph" w:styleId="Lista2">
    <w:name w:val="List 2"/>
    <w:basedOn w:val="Normal"/>
    <w:rsid w:val="00AC72CA"/>
    <w:pPr>
      <w:spacing w:after="0" w:line="240" w:lineRule="auto"/>
      <w:ind w:left="566" w:hanging="283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026D0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70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70D8"/>
    <w:rPr>
      <w:rFonts w:ascii="Calibri" w:eastAsia="Calibri" w:hAnsi="Calibri" w:cs="Times New Roman"/>
    </w:rPr>
  </w:style>
  <w:style w:type="character" w:customStyle="1" w:styleId="WW8Num2z3">
    <w:name w:val="WW8Num2z3"/>
    <w:rsid w:val="00AE6869"/>
  </w:style>
  <w:style w:type="paragraph" w:styleId="TextosemFormatao">
    <w:name w:val="Plain Text"/>
    <w:aliases w:val="Texto simples"/>
    <w:basedOn w:val="Normal"/>
    <w:link w:val="TextosemFormataoChar"/>
    <w:rsid w:val="00E21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21B4B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B1F6-9A73-4A47-A8C7-703AACFC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Conta da Microsoft</cp:lastModifiedBy>
  <cp:revision>2</cp:revision>
  <cp:lastPrinted>2021-02-26T16:57:00Z</cp:lastPrinted>
  <dcterms:created xsi:type="dcterms:W3CDTF">2021-02-26T16:57:00Z</dcterms:created>
  <dcterms:modified xsi:type="dcterms:W3CDTF">2021-02-26T16:57:00Z</dcterms:modified>
</cp:coreProperties>
</file>